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9FABB" w14:textId="77777777" w:rsidR="00F746C6"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181E2A"/>
          <w:kern w:val="0"/>
          <w:sz w:val="51"/>
          <w:szCs w:val="51"/>
        </w:rPr>
      </w:pPr>
      <w:r>
        <w:rPr>
          <w:rFonts w:ascii="Helvetica" w:hAnsi="Helvetica" w:cs="Helvetica"/>
          <w:color w:val="181E2A"/>
          <w:kern w:val="0"/>
          <w:sz w:val="51"/>
          <w:szCs w:val="51"/>
        </w:rPr>
        <w:t xml:space="preserve">APPLICATION FORM </w:t>
      </w:r>
    </w:p>
    <w:p w14:paraId="5A985B19" w14:textId="5A5464ED"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181E2A"/>
          <w:kern w:val="0"/>
          <w:sz w:val="51"/>
          <w:szCs w:val="51"/>
        </w:rPr>
      </w:pPr>
      <w:r>
        <w:rPr>
          <w:rFonts w:ascii="Helvetica" w:hAnsi="Helvetica" w:cs="Helvetica"/>
          <w:color w:val="181E2A"/>
          <w:kern w:val="0"/>
          <w:sz w:val="51"/>
          <w:szCs w:val="51"/>
        </w:rPr>
        <w:t>Oxford University Museums Partnership (OUMP)</w:t>
      </w:r>
      <w:r w:rsidR="00F746C6">
        <w:rPr>
          <w:rFonts w:ascii="Helvetica" w:hAnsi="Helvetica" w:cs="Helvetica"/>
          <w:color w:val="181E2A"/>
          <w:kern w:val="0"/>
          <w:sz w:val="51"/>
          <w:szCs w:val="51"/>
        </w:rPr>
        <w:t xml:space="preserve"> </w:t>
      </w:r>
      <w:r>
        <w:rPr>
          <w:rFonts w:ascii="Helvetica" w:hAnsi="Helvetica" w:cs="Helvetica"/>
          <w:color w:val="181E2A"/>
          <w:kern w:val="0"/>
          <w:sz w:val="51"/>
          <w:szCs w:val="51"/>
        </w:rPr>
        <w:t>Associates Scheme 2025-2026</w:t>
      </w:r>
    </w:p>
    <w:p w14:paraId="56DC990E"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181E2A"/>
          <w:kern w:val="0"/>
          <w:sz w:val="51"/>
          <w:szCs w:val="51"/>
        </w:rPr>
      </w:pPr>
    </w:p>
    <w:p w14:paraId="5754B001" w14:textId="7EDDE4F1" w:rsidR="00F746C6"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 xml:space="preserve">Before completing this form, please read the accompanying guidance document 'OUMP Associates Scheme Criteria and Guidelines' which is available on the GLAM website: </w:t>
      </w:r>
      <w:hyperlink r:id="rId4" w:history="1">
        <w:r w:rsidRPr="00640D31">
          <w:rPr>
            <w:rStyle w:val="Hyperlink"/>
            <w:rFonts w:ascii="Helvetica" w:hAnsi="Helvetica" w:cs="Helvetica"/>
            <w:kern w:val="0"/>
            <w:sz w:val="25"/>
            <w:szCs w:val="25"/>
          </w:rPr>
          <w:t>https://glam.web.ox.ac.uk/oump-associates-scheme</w:t>
        </w:r>
      </w:hyperlink>
      <w:r>
        <w:rPr>
          <w:rFonts w:ascii="Helvetica" w:hAnsi="Helvetica" w:cs="Helvetica"/>
          <w:color w:val="000000"/>
          <w:kern w:val="0"/>
          <w:sz w:val="25"/>
          <w:szCs w:val="25"/>
        </w:rPr>
        <w:t>. This provides information on eligibility, funder expectations and timelines.</w:t>
      </w:r>
      <w:r w:rsidR="00F746C6">
        <w:rPr>
          <w:rFonts w:ascii="Helvetica" w:hAnsi="Helvetica" w:cs="Helvetica"/>
          <w:color w:val="000000"/>
          <w:kern w:val="0"/>
          <w:sz w:val="25"/>
          <w:szCs w:val="25"/>
        </w:rPr>
        <w:t xml:space="preserve"> </w:t>
      </w:r>
    </w:p>
    <w:p w14:paraId="448F3FD1"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CE3599F" w14:textId="2CFEE89F"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 xml:space="preserve">You must use this form to apply. You can save your responses and come back to edit </w:t>
      </w:r>
      <w:r w:rsidR="00640D31">
        <w:rPr>
          <w:rFonts w:ascii="Helvetica" w:hAnsi="Helvetica" w:cs="Helvetica"/>
          <w:color w:val="000000"/>
          <w:kern w:val="0"/>
          <w:sz w:val="25"/>
          <w:szCs w:val="25"/>
        </w:rPr>
        <w:t>and complete</w:t>
      </w:r>
      <w:r>
        <w:rPr>
          <w:rFonts w:ascii="Helvetica" w:hAnsi="Helvetica" w:cs="Helvetica"/>
          <w:color w:val="000000"/>
          <w:kern w:val="0"/>
          <w:sz w:val="25"/>
          <w:szCs w:val="25"/>
        </w:rPr>
        <w:t xml:space="preserve"> as many times as you like before the deadline. Just select the 'Finish Later' option and you will be provided with a bookmark URL that enables you to return to the form. You will also be able to download a PDF of your responses.</w:t>
      </w:r>
    </w:p>
    <w:p w14:paraId="7B84BE14"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18F20C0B" w14:textId="38A05FB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If you are unable to use this form for technical reasons, please email us at</w:t>
      </w:r>
    </w:p>
    <w:p w14:paraId="18C4CF53" w14:textId="0B676C2C"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hyperlink r:id="rId5" w:history="1">
        <w:r w:rsidRPr="00573019">
          <w:rPr>
            <w:rStyle w:val="Hyperlink"/>
            <w:rFonts w:ascii="Helvetica" w:hAnsi="Helvetica" w:cs="Helvetica"/>
            <w:kern w:val="0"/>
            <w:sz w:val="25"/>
            <w:szCs w:val="25"/>
          </w:rPr>
          <w:t>outreach@gla</w:t>
        </w:r>
        <w:r w:rsidRPr="00573019">
          <w:rPr>
            <w:rStyle w:val="Hyperlink"/>
            <w:rFonts w:ascii="Helvetica" w:hAnsi="Helvetica" w:cs="Helvetica"/>
            <w:kern w:val="0"/>
            <w:sz w:val="25"/>
            <w:szCs w:val="25"/>
          </w:rPr>
          <w:t>m</w:t>
        </w:r>
        <w:r w:rsidRPr="00573019">
          <w:rPr>
            <w:rStyle w:val="Hyperlink"/>
            <w:rFonts w:ascii="Helvetica" w:hAnsi="Helvetica" w:cs="Helvetica"/>
            <w:kern w:val="0"/>
            <w:sz w:val="25"/>
            <w:szCs w:val="25"/>
          </w:rPr>
          <w:t>.ox.ac.uk</w:t>
        </w:r>
      </w:hyperlink>
      <w:r>
        <w:rPr>
          <w:rFonts w:ascii="Helvetica" w:hAnsi="Helvetica" w:cs="Helvetica"/>
          <w:color w:val="000000"/>
          <w:kern w:val="0"/>
          <w:sz w:val="25"/>
          <w:szCs w:val="25"/>
        </w:rPr>
        <w:t>.</w:t>
      </w:r>
    </w:p>
    <w:p w14:paraId="48F323D5" w14:textId="77777777" w:rsidR="006B2619" w:rsidRDefault="006B2619" w:rsidP="006B2619">
      <w:pPr>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6036B7BA"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1526803"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 Is your organisation located in Oxfordshire?</w:t>
      </w:r>
    </w:p>
    <w:p w14:paraId="02F4DE32"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616D1228" w14:textId="60FA7204"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Yes</w:t>
      </w:r>
    </w:p>
    <w:p w14:paraId="305E64EB"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No</w:t>
      </w:r>
    </w:p>
    <w:p w14:paraId="72AC0F43"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9225AAE"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05263CA" w14:textId="423CFF7E"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2. Is your organisation within the UK Museum Accreditation Scheme? Status can include</w:t>
      </w:r>
    </w:p>
    <w:p w14:paraId="63CAFCBF"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Full Accreditation, Provisional Accreditation or Working Towards Accreditation.</w:t>
      </w:r>
    </w:p>
    <w:p w14:paraId="625406BF"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2CB8A274" w14:textId="0F1CE398"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Yes</w:t>
      </w:r>
    </w:p>
    <w:p w14:paraId="3EE4F17A" w14:textId="06FCD65F"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No</w:t>
      </w:r>
    </w:p>
    <w:p w14:paraId="0EF16BC3"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28D914E5"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3. Name of applicant organisation</w:t>
      </w:r>
    </w:p>
    <w:p w14:paraId="1C5E77D2"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94194F9"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2B0363F1" w14:textId="6F277F0A"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4. Registered address</w:t>
      </w:r>
    </w:p>
    <w:p w14:paraId="5A5CDF20"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72F2B624"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C1DEAB8" w14:textId="37E8A445"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5. Name of main contact</w:t>
      </w:r>
    </w:p>
    <w:p w14:paraId="66B8F2A4"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4B41164D"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62C26A56" w14:textId="60417C0E"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lastRenderedPageBreak/>
        <w:t>6. Main contact's position or job title</w:t>
      </w:r>
    </w:p>
    <w:p w14:paraId="21B5BBD8"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71C4450"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7B8AF9ED"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7. Main contact's email</w:t>
      </w:r>
    </w:p>
    <w:p w14:paraId="114E249F"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76BC871" w14:textId="1DA30045"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8. Activity / Project title</w:t>
      </w:r>
    </w:p>
    <w:p w14:paraId="065064F7"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48D07B76"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0FE1538" w14:textId="309417A3"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9. Please provide a very brief description of the activity you wish the grant to support (max 50 words).</w:t>
      </w:r>
    </w:p>
    <w:p w14:paraId="224AE5ED"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66D840D"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E80F836" w14:textId="311EE9CF"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10. Amount requested (minimum £5,000, maximum £15,000)</w:t>
      </w:r>
    </w:p>
    <w:p w14:paraId="35E9B63F"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6B74953B"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6334CC28" w14:textId="49914D85"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11. Please provide a more detailed description of the proposed activity and a breakdown of how the funding will be spent (max 250 words).</w:t>
      </w:r>
    </w:p>
    <w:p w14:paraId="5357DC70" w14:textId="359D3575"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 xml:space="preserve">If our grant is </w:t>
      </w:r>
      <w:proofErr w:type="gramStart"/>
      <w:r>
        <w:rPr>
          <w:rFonts w:ascii="Helvetica" w:hAnsi="Helvetica" w:cs="Helvetica"/>
          <w:color w:val="000000"/>
          <w:kern w:val="0"/>
          <w:sz w:val="25"/>
          <w:szCs w:val="25"/>
        </w:rPr>
        <w:t>match</w:t>
      </w:r>
      <w:proofErr w:type="gramEnd"/>
      <w:r>
        <w:rPr>
          <w:rFonts w:ascii="Helvetica" w:hAnsi="Helvetica" w:cs="Helvetica"/>
          <w:color w:val="000000"/>
          <w:kern w:val="0"/>
          <w:sz w:val="25"/>
          <w:szCs w:val="25"/>
        </w:rPr>
        <w:t xml:space="preserve"> funding for a bigger project, please be specific about which part of the project our grant will fund. Please note that if you intend to use a consultant or freelancer, we ask you to follow these key principles of </w:t>
      </w:r>
      <w:hyperlink r:id="rId6" w:history="1">
        <w:r w:rsidRPr="009A4184">
          <w:rPr>
            <w:rStyle w:val="Hyperlink"/>
            <w:rFonts w:ascii="Helvetica" w:hAnsi="Helvetica" w:cs="Helvetica"/>
            <w:kern w:val="0"/>
            <w:sz w:val="25"/>
            <w:szCs w:val="25"/>
          </w:rPr>
          <w:t>w</w:t>
        </w:r>
        <w:r w:rsidRPr="009A4184">
          <w:rPr>
            <w:rStyle w:val="Hyperlink"/>
            <w:rFonts w:ascii="Helvetica" w:hAnsi="Helvetica" w:cs="Helvetica"/>
            <w:kern w:val="0"/>
            <w:sz w:val="25"/>
            <w:szCs w:val="25"/>
          </w:rPr>
          <w:t>o</w:t>
        </w:r>
        <w:r w:rsidRPr="009A4184">
          <w:rPr>
            <w:rStyle w:val="Hyperlink"/>
            <w:rFonts w:ascii="Helvetica" w:hAnsi="Helvetica" w:cs="Helvetica"/>
            <w:kern w:val="0"/>
            <w:sz w:val="25"/>
            <w:szCs w:val="25"/>
          </w:rPr>
          <w:t>rking with freelancers.</w:t>
        </w:r>
      </w:hyperlink>
    </w:p>
    <w:p w14:paraId="747EED23"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25216A12"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8237030" w14:textId="6864BF3C"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12. Which community (or communities) will your activity target, and how will you measure impact or benefit? Please think about what data you will capture and how you will evaluate your work (max 150 words).</w:t>
      </w:r>
    </w:p>
    <w:p w14:paraId="0B689661"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14A2D239"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77ED03C" w14:textId="33F0D5EE"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13. Tell us about the partner(s) you will work with to deliver your programme (max 150 words).</w:t>
      </w:r>
    </w:p>
    <w:p w14:paraId="303E05EC"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05C428A7"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10C3D98A" w14:textId="7DE29F55"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14. Please tell us how the grant will enable activities to take place that would not otherwise be possible (max 150 words).</w:t>
      </w:r>
    </w:p>
    <w:p w14:paraId="0E9282BE"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018A889"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447D3616"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15. Provide a timeline with clear milestones for your project (max 150 words).</w:t>
      </w:r>
    </w:p>
    <w:p w14:paraId="53ECB41F" w14:textId="2E1AD41F"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Having clear plan helps reassure the assessment panel that the project is well thought through and has a good chance of completion and success.</w:t>
      </w:r>
    </w:p>
    <w:p w14:paraId="37E23B45"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4D394C7B"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672D2C6"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14"/>
          <w:szCs w:val="14"/>
        </w:rPr>
      </w:pPr>
    </w:p>
    <w:p w14:paraId="58A4F1AF" w14:textId="73A83A1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16. Are there any challenges that may impact the successful delivery of your activity?</w:t>
      </w:r>
      <w:r w:rsidR="00F746C6">
        <w:rPr>
          <w:rFonts w:ascii="Helvetica" w:hAnsi="Helvetica" w:cs="Helvetica"/>
          <w:color w:val="000000"/>
          <w:kern w:val="0"/>
          <w:sz w:val="25"/>
          <w:szCs w:val="25"/>
        </w:rPr>
        <w:t xml:space="preserve"> </w:t>
      </w:r>
      <w:r>
        <w:rPr>
          <w:rFonts w:ascii="Helvetica" w:hAnsi="Helvetica" w:cs="Helvetica"/>
          <w:color w:val="000000"/>
          <w:kern w:val="0"/>
          <w:sz w:val="25"/>
          <w:szCs w:val="25"/>
        </w:rPr>
        <w:t>Please indicate what mitigation measures you might put in place (max 150 words).</w:t>
      </w:r>
    </w:p>
    <w:p w14:paraId="3E7D2C62"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5A71381D"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77F2C19C" w14:textId="262824E0"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17. Finally, if you are successful in obtaining a grant, would you be interested in continuing</w:t>
      </w:r>
      <w:r w:rsidR="00F746C6">
        <w:rPr>
          <w:rFonts w:ascii="Helvetica" w:hAnsi="Helvetica" w:cs="Helvetica"/>
          <w:color w:val="000000"/>
          <w:kern w:val="0"/>
          <w:sz w:val="25"/>
          <w:szCs w:val="25"/>
        </w:rPr>
        <w:t xml:space="preserve"> </w:t>
      </w:r>
      <w:r>
        <w:rPr>
          <w:rFonts w:ascii="Helvetica" w:hAnsi="Helvetica" w:cs="Helvetica"/>
          <w:color w:val="000000"/>
          <w:kern w:val="0"/>
          <w:sz w:val="25"/>
          <w:szCs w:val="25"/>
        </w:rPr>
        <w:t>or extending your programme for another year (until March 2027 with repeat funding?</w:t>
      </w:r>
    </w:p>
    <w:p w14:paraId="039DD42E"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p>
    <w:p w14:paraId="35A2DC84" w14:textId="6FA40D44"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5"/>
          <w:szCs w:val="25"/>
        </w:rPr>
      </w:pPr>
      <w:r>
        <w:rPr>
          <w:rFonts w:ascii="Helvetica" w:hAnsi="Helvetica" w:cs="Helvetica"/>
          <w:color w:val="000000"/>
          <w:kern w:val="0"/>
          <w:sz w:val="25"/>
          <w:szCs w:val="25"/>
        </w:rPr>
        <w:t>Please note, your response to this question is to help us manage the grant pot. It will not</w:t>
      </w:r>
      <w:r w:rsidR="00F746C6">
        <w:rPr>
          <w:rFonts w:ascii="Helvetica" w:hAnsi="Helvetica" w:cs="Helvetica"/>
          <w:color w:val="000000"/>
          <w:kern w:val="0"/>
          <w:sz w:val="25"/>
          <w:szCs w:val="25"/>
        </w:rPr>
        <w:t xml:space="preserve"> </w:t>
      </w:r>
      <w:r>
        <w:rPr>
          <w:rFonts w:ascii="Helvetica" w:hAnsi="Helvetica" w:cs="Helvetica"/>
          <w:color w:val="000000"/>
          <w:kern w:val="0"/>
          <w:sz w:val="25"/>
          <w:szCs w:val="25"/>
        </w:rPr>
        <w:t>have any bearing on decision-making this round, nor guarantees funding in any future</w:t>
      </w:r>
      <w:r w:rsidR="00F746C6">
        <w:rPr>
          <w:rFonts w:ascii="Helvetica" w:hAnsi="Helvetica" w:cs="Helvetica"/>
          <w:color w:val="000000"/>
          <w:kern w:val="0"/>
          <w:sz w:val="25"/>
          <w:szCs w:val="25"/>
        </w:rPr>
        <w:t xml:space="preserve"> </w:t>
      </w:r>
      <w:r>
        <w:rPr>
          <w:rFonts w:ascii="Helvetica" w:hAnsi="Helvetica" w:cs="Helvetica"/>
          <w:color w:val="000000"/>
          <w:kern w:val="0"/>
          <w:sz w:val="25"/>
          <w:szCs w:val="25"/>
        </w:rPr>
        <w:t>rounds.</w:t>
      </w:r>
    </w:p>
    <w:p w14:paraId="0AFF15F3" w14:textId="77777777" w:rsidR="00F746C6" w:rsidRDefault="00F746C6"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p>
    <w:p w14:paraId="43F27F8E" w14:textId="11D3F232"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Yes</w:t>
      </w:r>
    </w:p>
    <w:p w14:paraId="49144EFD"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No</w:t>
      </w:r>
    </w:p>
    <w:p w14:paraId="2B272909" w14:textId="77777777" w:rsidR="006B2619" w:rsidRDefault="006B2619" w:rsidP="006B26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2"/>
          <w:szCs w:val="22"/>
        </w:rPr>
      </w:pPr>
      <w:r>
        <w:rPr>
          <w:rFonts w:ascii="Helvetica" w:hAnsi="Helvetica" w:cs="Helvetica"/>
          <w:color w:val="000000"/>
          <w:kern w:val="0"/>
          <w:sz w:val="22"/>
          <w:szCs w:val="22"/>
        </w:rPr>
        <w:t>Unsure</w:t>
      </w:r>
    </w:p>
    <w:p w14:paraId="6C9E9C95" w14:textId="2A120EF1" w:rsidR="006B2619" w:rsidRDefault="006B2619" w:rsidP="006B2619"/>
    <w:sectPr w:rsidR="006B2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19"/>
    <w:rsid w:val="00294F58"/>
    <w:rsid w:val="005B566E"/>
    <w:rsid w:val="00640D31"/>
    <w:rsid w:val="006B2619"/>
    <w:rsid w:val="009A4184"/>
    <w:rsid w:val="00BD553C"/>
    <w:rsid w:val="00F7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3BFC1C"/>
  <w15:chartTrackingRefBased/>
  <w15:docId w15:val="{D95B1A15-CF24-2A46-B91D-838EC3F4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6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6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6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6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6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6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6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6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6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6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6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6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6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6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619"/>
    <w:rPr>
      <w:rFonts w:eastAsiaTheme="majorEastAsia" w:cstheme="majorBidi"/>
      <w:color w:val="272727" w:themeColor="text1" w:themeTint="D8"/>
    </w:rPr>
  </w:style>
  <w:style w:type="paragraph" w:styleId="Title">
    <w:name w:val="Title"/>
    <w:basedOn w:val="Normal"/>
    <w:next w:val="Normal"/>
    <w:link w:val="TitleChar"/>
    <w:uiPriority w:val="10"/>
    <w:qFormat/>
    <w:rsid w:val="006B2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6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6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619"/>
    <w:pPr>
      <w:spacing w:before="160"/>
      <w:jc w:val="center"/>
    </w:pPr>
    <w:rPr>
      <w:i/>
      <w:iCs/>
      <w:color w:val="404040" w:themeColor="text1" w:themeTint="BF"/>
    </w:rPr>
  </w:style>
  <w:style w:type="character" w:customStyle="1" w:styleId="QuoteChar">
    <w:name w:val="Quote Char"/>
    <w:basedOn w:val="DefaultParagraphFont"/>
    <w:link w:val="Quote"/>
    <w:uiPriority w:val="29"/>
    <w:rsid w:val="006B2619"/>
    <w:rPr>
      <w:i/>
      <w:iCs/>
      <w:color w:val="404040" w:themeColor="text1" w:themeTint="BF"/>
    </w:rPr>
  </w:style>
  <w:style w:type="paragraph" w:styleId="ListParagraph">
    <w:name w:val="List Paragraph"/>
    <w:basedOn w:val="Normal"/>
    <w:uiPriority w:val="34"/>
    <w:qFormat/>
    <w:rsid w:val="006B2619"/>
    <w:pPr>
      <w:ind w:left="720"/>
      <w:contextualSpacing/>
    </w:pPr>
  </w:style>
  <w:style w:type="character" w:styleId="IntenseEmphasis">
    <w:name w:val="Intense Emphasis"/>
    <w:basedOn w:val="DefaultParagraphFont"/>
    <w:uiPriority w:val="21"/>
    <w:qFormat/>
    <w:rsid w:val="006B2619"/>
    <w:rPr>
      <w:i/>
      <w:iCs/>
      <w:color w:val="0F4761" w:themeColor="accent1" w:themeShade="BF"/>
    </w:rPr>
  </w:style>
  <w:style w:type="paragraph" w:styleId="IntenseQuote">
    <w:name w:val="Intense Quote"/>
    <w:basedOn w:val="Normal"/>
    <w:next w:val="Normal"/>
    <w:link w:val="IntenseQuoteChar"/>
    <w:uiPriority w:val="30"/>
    <w:qFormat/>
    <w:rsid w:val="006B2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619"/>
    <w:rPr>
      <w:i/>
      <w:iCs/>
      <w:color w:val="0F4761" w:themeColor="accent1" w:themeShade="BF"/>
    </w:rPr>
  </w:style>
  <w:style w:type="character" w:styleId="IntenseReference">
    <w:name w:val="Intense Reference"/>
    <w:basedOn w:val="DefaultParagraphFont"/>
    <w:uiPriority w:val="32"/>
    <w:qFormat/>
    <w:rsid w:val="006B2619"/>
    <w:rPr>
      <w:b/>
      <w:bCs/>
      <w:smallCaps/>
      <w:color w:val="0F4761" w:themeColor="accent1" w:themeShade="BF"/>
      <w:spacing w:val="5"/>
    </w:rPr>
  </w:style>
  <w:style w:type="character" w:styleId="Hyperlink">
    <w:name w:val="Hyperlink"/>
    <w:basedOn w:val="DefaultParagraphFont"/>
    <w:uiPriority w:val="99"/>
    <w:unhideWhenUsed/>
    <w:rsid w:val="006B2619"/>
    <w:rPr>
      <w:color w:val="467886" w:themeColor="hyperlink"/>
      <w:u w:val="single"/>
    </w:rPr>
  </w:style>
  <w:style w:type="character" w:styleId="UnresolvedMention">
    <w:name w:val="Unresolved Mention"/>
    <w:basedOn w:val="DefaultParagraphFont"/>
    <w:uiPriority w:val="99"/>
    <w:semiHidden/>
    <w:unhideWhenUsed/>
    <w:rsid w:val="006B2619"/>
    <w:rPr>
      <w:color w:val="605E5C"/>
      <w:shd w:val="clear" w:color="auto" w:fill="E1DFDD"/>
    </w:rPr>
  </w:style>
  <w:style w:type="character" w:styleId="FollowedHyperlink">
    <w:name w:val="FollowedHyperlink"/>
    <w:basedOn w:val="DefaultParagraphFont"/>
    <w:uiPriority w:val="99"/>
    <w:semiHidden/>
    <w:unhideWhenUsed/>
    <w:rsid w:val="00640D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dse.org.uk/wp-content/uploads/2024/05/Museum-Freelance-Principles-checklist.pdf" TargetMode="External"/><Relationship Id="rId5" Type="http://schemas.openxmlformats.org/officeDocument/2006/relationships/hyperlink" Target="mailto:outreach@glam.ox.ac.uk" TargetMode="External"/><Relationship Id="rId4" Type="http://schemas.openxmlformats.org/officeDocument/2006/relationships/hyperlink" Target="https://glam.web.ox.ac.uk/oump-associate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Adams</dc:creator>
  <cp:keywords/>
  <dc:description/>
  <cp:lastModifiedBy>Helen Adams</cp:lastModifiedBy>
  <cp:revision>4</cp:revision>
  <dcterms:created xsi:type="dcterms:W3CDTF">2025-01-08T09:26:00Z</dcterms:created>
  <dcterms:modified xsi:type="dcterms:W3CDTF">2025-01-09T09:51:00Z</dcterms:modified>
</cp:coreProperties>
</file>